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6"/>
        <w:jc w:val="center"/>
      </w:pPr>
      <w:r>
        <w:t xml:space="preserve">АНКЕТА</w:t>
      </w:r>
      <w:r/>
    </w:p>
    <w:p>
      <w:pPr>
        <w:jc w:val="center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Участника публичных обсуждений результатов правоприменительной практики Ростехнадзора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публичного мероприятия: </w:t>
      </w:r>
      <w:r>
        <w:rPr>
          <w:rFonts w:ascii="Times New Roman" w:hAnsi="Times New Roman" w:cs="Times New Roman"/>
          <w:sz w:val="24"/>
          <w:szCs w:val="24"/>
        </w:rPr>
        <w:t xml:space="preserve">совещания с поднадзорными организациями по профилактике нарушений обязательных требований.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Москва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онлайн</w:t>
      </w:r>
      <w:r>
        <w:rPr>
          <w:rFonts w:ascii="Times New Roman" w:hAnsi="Times New Roman" w:cs="Times New Roman"/>
          <w:sz w:val="24"/>
          <w:szCs w:val="24"/>
        </w:rPr>
        <w:t xml:space="preserve">-формат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18.03.25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Уважаемые коллеги!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целях подведения итогов сегодняшнего публичного мероприятия, определения его эффективности и полезности просим Вас ответить на следующие вопросы: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60"/>
        <w:numPr>
          <w:ilvl w:val="0"/>
          <w:numId w:val="1"/>
        </w:num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 информации, из которого Вы узнали об этом мероприятии: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Пресс-релиз на официальном сайте Ростехнадзора (территориально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го органа Ростехнадзора) в сети «Интернет».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Уведомление о мероприятии, поступившее от Ростехнадзора (территориального органа Ростехнадзора).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Средства массовой информации (укажите наименование).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Другой источник (укажите наименование) 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0"/>
        <w:numPr>
          <w:ilvl w:val="0"/>
          <w:numId w:val="1"/>
        </w:numPr>
        <w:ind w:left="0" w:firstLine="36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Оцените по 5-ти бальной шкале насколько проведенное мероприятие соответствовало Вашим ожиданиям. Отметьте выбранный Вами ответ.  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6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210"/>
        <w:gridCol w:w="993"/>
        <w:gridCol w:w="850"/>
        <w:gridCol w:w="851"/>
        <w:gridCol w:w="850"/>
        <w:gridCol w:w="816"/>
      </w:tblGrid>
      <w:tr>
        <w:tblPrEx/>
        <w:trPr/>
        <w:tc>
          <w:tcPr>
            <w:tcW w:w="52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тематической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0"/>
        <w:numPr>
          <w:ilvl w:val="0"/>
          <w:numId w:val="1"/>
        </w:numPr>
        <w:ind w:left="0" w:firstLine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Участвовали ли Вы в публичном обсуждении проектов докладов, подготовленных Ростехнадзором по результатам анализа правоприменительной практики?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Да.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Не знал о такой возможности.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0"/>
        <w:numPr>
          <w:ilvl w:val="0"/>
          <w:numId w:val="1"/>
        </w:num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Будете ли Вы еще посещать подобные мероприятия?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Да. Считаю подобный формат общения очень полезным!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Все зависит от состава участников мероприятия.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Свой вариант ответа 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0"/>
        <w:numPr>
          <w:ilvl w:val="0"/>
          <w:numId w:val="1"/>
        </w:numPr>
        <w:ind w:left="0" w:firstLine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по совершенствованию организации и проведения подобных мероприятий 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before="120"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Спасибо за сотрудничество!</w:t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Просьба заполненную анкету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направить на адрес электронной почты</w:t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/>
      <w:hyperlink r:id="rId9" w:tooltip="mailto:cntr-nrs@gosnadzor.ru" w:history="1">
        <w:r>
          <w:rPr>
            <w:rStyle w:val="667"/>
            <w:rFonts w:ascii="Times New Roman" w:hAnsi="Times New Roman" w:cs="Times New Roman"/>
            <w:b/>
            <w:i/>
            <w:sz w:val="24"/>
            <w:szCs w:val="24"/>
          </w:rPr>
          <w:t xml:space="preserve">cntr-nrs@gosnadzor.ru</w:t>
        </w:r>
      </w:hyperlink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Z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huk@cntr-nrs.gosnadzor.ru</w:t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sectPr>
      <w:footnotePr/>
      <w:endnotePr/>
      <w:type w:val="nextPage"/>
      <w:pgSz w:w="11906" w:h="16838" w:orient="portrait"/>
      <w:pgMar w:top="426" w:right="851" w:bottom="1134" w:left="1701" w:header="113" w:footer="624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7"/>
    <w:link w:val="656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5"/>
    <w:next w:val="65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5"/>
    <w:next w:val="65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5"/>
    <w:next w:val="65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5"/>
    <w:next w:val="65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5"/>
    <w:next w:val="65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5"/>
    <w:next w:val="65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5"/>
    <w:next w:val="65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5"/>
    <w:next w:val="65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5"/>
    <w:next w:val="65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7"/>
    <w:link w:val="34"/>
    <w:uiPriority w:val="10"/>
    <w:rPr>
      <w:sz w:val="48"/>
      <w:szCs w:val="48"/>
    </w:rPr>
  </w:style>
  <w:style w:type="paragraph" w:styleId="36">
    <w:name w:val="Subtitle"/>
    <w:basedOn w:val="655"/>
    <w:next w:val="65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7"/>
    <w:link w:val="36"/>
    <w:uiPriority w:val="11"/>
    <w:rPr>
      <w:sz w:val="24"/>
      <w:szCs w:val="24"/>
    </w:rPr>
  </w:style>
  <w:style w:type="paragraph" w:styleId="38">
    <w:name w:val="Quote"/>
    <w:basedOn w:val="655"/>
    <w:next w:val="65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5"/>
    <w:next w:val="65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7"/>
    <w:link w:val="663"/>
    <w:uiPriority w:val="99"/>
  </w:style>
  <w:style w:type="character" w:styleId="45">
    <w:name w:val="Footer Char"/>
    <w:basedOn w:val="657"/>
    <w:link w:val="665"/>
    <w:uiPriority w:val="99"/>
  </w:style>
  <w:style w:type="paragraph" w:styleId="46">
    <w:name w:val="Caption"/>
    <w:basedOn w:val="655"/>
    <w:next w:val="6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5"/>
    <w:uiPriority w:val="99"/>
  </w:style>
  <w:style w:type="table" w:styleId="49">
    <w:name w:val="Table Grid Light"/>
    <w:basedOn w:val="6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7"/>
    <w:uiPriority w:val="99"/>
    <w:unhideWhenUsed/>
    <w:rPr>
      <w:vertAlign w:val="superscript"/>
    </w:rPr>
  </w:style>
  <w:style w:type="paragraph" w:styleId="178">
    <w:name w:val="endnote text"/>
    <w:basedOn w:val="65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7"/>
    <w:uiPriority w:val="99"/>
    <w:semiHidden/>
    <w:unhideWhenUsed/>
    <w:rPr>
      <w:vertAlign w:val="superscript"/>
    </w:rPr>
  </w:style>
  <w:style w:type="paragraph" w:styleId="181">
    <w:name w:val="toc 1"/>
    <w:basedOn w:val="655"/>
    <w:next w:val="65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5"/>
    <w:next w:val="65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5"/>
    <w:next w:val="65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5"/>
    <w:next w:val="65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5"/>
    <w:next w:val="65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5"/>
    <w:next w:val="65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5"/>
    <w:next w:val="65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5"/>
    <w:next w:val="65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5"/>
    <w:next w:val="65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5"/>
    <w:next w:val="655"/>
    <w:uiPriority w:val="99"/>
    <w:unhideWhenUsed/>
    <w:pPr>
      <w:spacing w:after="0" w:afterAutospacing="0"/>
    </w:pPr>
  </w:style>
  <w:style w:type="paragraph" w:styleId="655" w:default="1">
    <w:name w:val="Normal"/>
    <w:qFormat/>
  </w:style>
  <w:style w:type="paragraph" w:styleId="656">
    <w:name w:val="Heading 1"/>
    <w:basedOn w:val="655"/>
    <w:next w:val="655"/>
    <w:link w:val="662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57" w:default="1">
    <w:name w:val="Default Paragraph Font"/>
    <w:uiPriority w:val="1"/>
    <w:semiHidden/>
    <w:unhideWhenUsed/>
  </w:style>
  <w:style w:type="table" w:styleId="6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9" w:default="1">
    <w:name w:val="No List"/>
    <w:uiPriority w:val="99"/>
    <w:semiHidden/>
    <w:unhideWhenUsed/>
  </w:style>
  <w:style w:type="paragraph" w:styleId="660">
    <w:name w:val="List Paragraph"/>
    <w:basedOn w:val="655"/>
    <w:uiPriority w:val="34"/>
    <w:qFormat/>
    <w:pPr>
      <w:contextualSpacing/>
      <w:ind w:left="720"/>
    </w:pPr>
  </w:style>
  <w:style w:type="table" w:styleId="661">
    <w:name w:val="Table Grid"/>
    <w:basedOn w:val="6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62" w:customStyle="1">
    <w:name w:val="Заголовок 1 Знак"/>
    <w:basedOn w:val="657"/>
    <w:link w:val="656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63">
    <w:name w:val="Header"/>
    <w:basedOn w:val="655"/>
    <w:link w:val="6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4" w:customStyle="1">
    <w:name w:val="Верхний колонтитул Знак"/>
    <w:basedOn w:val="657"/>
    <w:link w:val="663"/>
    <w:uiPriority w:val="99"/>
  </w:style>
  <w:style w:type="paragraph" w:styleId="665">
    <w:name w:val="Footer"/>
    <w:basedOn w:val="655"/>
    <w:link w:val="66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6" w:customStyle="1">
    <w:name w:val="Нижний колонтитул Знак"/>
    <w:basedOn w:val="657"/>
    <w:link w:val="665"/>
    <w:uiPriority w:val="99"/>
  </w:style>
  <w:style w:type="character" w:styleId="667">
    <w:name w:val="Hyperlink"/>
    <w:basedOn w:val="657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cntr-nrs@gosnadzo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Кутищева Ирина Валерьевна</dc:creator>
  <cp:lastModifiedBy>user</cp:lastModifiedBy>
  <cp:revision>9</cp:revision>
  <dcterms:created xsi:type="dcterms:W3CDTF">2023-02-13T05:42:00Z</dcterms:created>
  <dcterms:modified xsi:type="dcterms:W3CDTF">2025-03-06T07:18:06Z</dcterms:modified>
</cp:coreProperties>
</file>